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0C" w:rsidRDefault="00BB370C"/>
    <w:p w:rsidR="0086536B" w:rsidRPr="0086536B" w:rsidRDefault="0086536B" w:rsidP="0086536B">
      <w:pPr>
        <w:jc w:val="center"/>
        <w:rPr>
          <w:b/>
          <w:sz w:val="36"/>
          <w:u w:val="single"/>
        </w:rPr>
      </w:pPr>
      <w:r w:rsidRPr="0086536B">
        <w:rPr>
          <w:rFonts w:ascii="Arial" w:hAnsi="Arial" w:cs="Arial"/>
          <w:b/>
          <w:color w:val="222222"/>
          <w:sz w:val="28"/>
          <w:szCs w:val="18"/>
          <w:u w:val="single"/>
          <w:shd w:val="clear" w:color="auto" w:fill="FFFFFF"/>
        </w:rPr>
        <w:t>The General Body Meeting (GB Meeting) of SITAA</w:t>
      </w:r>
    </w:p>
    <w:p w:rsidR="0086536B" w:rsidRDefault="0086536B" w:rsidP="0086536B">
      <w:pPr>
        <w:jc w:val="both"/>
        <w:rPr>
          <w:rFonts w:ascii="Arial" w:hAnsi="Arial" w:cs="Arial"/>
          <w:color w:val="222222"/>
          <w:sz w:val="24"/>
          <w:szCs w:val="18"/>
          <w:shd w:val="clear" w:color="auto" w:fill="FFFFFF"/>
        </w:rPr>
      </w:pP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The General Body Meeting (GB Meeting) of the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Seshasayee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 Institute of Technology Alumni Association (SITAA) will be held on Sunday, 1st, March, 2015 at 03.00 P.M. at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Mettur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 Chemicals Auditorium, SIT,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Ariyamangalam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, Tiruchirapalli-620010</w:t>
      </w:r>
    </w:p>
    <w:p w:rsidR="0086536B" w:rsidRPr="0086536B" w:rsidRDefault="0086536B" w:rsidP="0086536B">
      <w:pPr>
        <w:jc w:val="center"/>
        <w:rPr>
          <w:rFonts w:ascii="Arial" w:hAnsi="Arial" w:cs="Arial"/>
          <w:b/>
          <w:color w:val="222222"/>
          <w:sz w:val="28"/>
          <w:szCs w:val="18"/>
          <w:u w:val="single"/>
          <w:shd w:val="clear" w:color="auto" w:fill="FFFFFF"/>
        </w:rPr>
      </w:pP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b/>
          <w:color w:val="222222"/>
          <w:sz w:val="28"/>
          <w:szCs w:val="18"/>
          <w:u w:val="single"/>
          <w:shd w:val="clear" w:color="auto" w:fill="FFFFFF"/>
        </w:rPr>
        <w:t>Agenda</w:t>
      </w:r>
    </w:p>
    <w:p w:rsidR="0086536B" w:rsidRPr="0086536B" w:rsidRDefault="0086536B">
      <w:pPr>
        <w:rPr>
          <w:sz w:val="32"/>
        </w:rPr>
      </w:pP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Item 1: Welcome address by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Sri.N.Venkatramani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, President, SITAA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Item 2: Briefing the members about developments in SITAA by Secretary, SITAA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Item 3: Approval of New members of SITAA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Item 4: Approval of GB for election of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Sri.C.S.Seshadri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 as a member of</w:t>
      </w:r>
      <w:r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 </w:t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Executive Committee of SITAA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Item 5: Any other item with the permission of the Chair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Item 6: Vote of thanks by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Sri.P.A.Balasubramanian</w:t>
      </w:r>
      <w:proofErr w:type="spellEnd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, Joint Secretary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High Tea - 04.00 PM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Alumni Day function of SITAA will follow after high tea by 04.15 PM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All are requested to attend the GB Meeting and Alumni Day of SIT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Thanks and with kind regards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--</w:t>
      </w:r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 xml:space="preserve">G M </w:t>
      </w:r>
      <w:proofErr w:type="spellStart"/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Rajendran</w:t>
      </w:r>
      <w:proofErr w:type="spellEnd"/>
      <w:r w:rsidRPr="0086536B">
        <w:rPr>
          <w:rFonts w:ascii="Arial" w:hAnsi="Arial" w:cs="Arial"/>
          <w:color w:val="222222"/>
          <w:sz w:val="24"/>
          <w:szCs w:val="18"/>
        </w:rPr>
        <w:br/>
      </w:r>
      <w:r w:rsidRPr="0086536B">
        <w:rPr>
          <w:rFonts w:ascii="Arial" w:hAnsi="Arial" w:cs="Arial"/>
          <w:color w:val="222222"/>
          <w:sz w:val="24"/>
          <w:szCs w:val="18"/>
          <w:shd w:val="clear" w:color="auto" w:fill="FFFFFF"/>
        </w:rPr>
        <w:t>Secretary SITAA</w:t>
      </w:r>
    </w:p>
    <w:sectPr w:rsidR="0086536B" w:rsidRPr="0086536B" w:rsidSect="008653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536B"/>
    <w:rsid w:val="0086536B"/>
    <w:rsid w:val="00963D62"/>
    <w:rsid w:val="00BB370C"/>
    <w:rsid w:val="00C7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Pradeep</dc:creator>
  <cp:lastModifiedBy>Ajay Pradeep</cp:lastModifiedBy>
  <cp:revision>1</cp:revision>
  <cp:lastPrinted>2015-02-08T16:44:00Z</cp:lastPrinted>
  <dcterms:created xsi:type="dcterms:W3CDTF">2015-02-08T16:38:00Z</dcterms:created>
  <dcterms:modified xsi:type="dcterms:W3CDTF">2015-02-08T16:54:00Z</dcterms:modified>
</cp:coreProperties>
</file>